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BC202" w14:textId="04081795" w:rsidR="00FA71A0" w:rsidRDefault="00FA71A0" w:rsidP="00FA71A0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E41199">
        <w:rPr>
          <w:rFonts w:ascii="Arial" w:hAnsi="Arial"/>
          <w:b/>
          <w:bCs/>
          <w:noProof/>
          <w:sz w:val="36"/>
          <w:szCs w:val="36"/>
        </w:rPr>
        <w:drawing>
          <wp:anchor distT="152400" distB="152400" distL="152400" distR="152400" simplePos="0" relativeHeight="251659264" behindDoc="0" locked="0" layoutInCell="1" allowOverlap="1" wp14:anchorId="43E410EE" wp14:editId="3087AEB1">
            <wp:simplePos x="0" y="0"/>
            <wp:positionH relativeFrom="margin">
              <wp:posOffset>5143500</wp:posOffset>
            </wp:positionH>
            <wp:positionV relativeFrom="page">
              <wp:posOffset>290195</wp:posOffset>
            </wp:positionV>
            <wp:extent cx="1016000" cy="10160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sted-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 descr="pasted-image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FF475A6" w14:textId="28EF6BD2" w:rsidR="00FA71A0" w:rsidRPr="00FA71A0" w:rsidRDefault="00FA71A0" w:rsidP="00FA71A0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FA71A0">
        <w:rPr>
          <w:rFonts w:ascii="Arial" w:hAnsi="Arial" w:cs="Arial"/>
          <w:b/>
          <w:bCs/>
          <w:sz w:val="36"/>
          <w:szCs w:val="36"/>
        </w:rPr>
        <w:t>Linija ANTIQUE</w:t>
      </w:r>
    </w:p>
    <w:p w14:paraId="64D50055" w14:textId="5A7A9DFC" w:rsidR="00FA71A0" w:rsidRPr="00FA71A0" w:rsidRDefault="00FA71A0" w:rsidP="00FA71A0">
      <w:pPr>
        <w:jc w:val="both"/>
        <w:rPr>
          <w:rFonts w:ascii="Arial" w:hAnsi="Arial" w:cs="Arial"/>
          <w:sz w:val="28"/>
          <w:szCs w:val="28"/>
        </w:rPr>
      </w:pPr>
      <w:r w:rsidRPr="00FA71A0">
        <w:rPr>
          <w:rFonts w:ascii="Arial" w:hAnsi="Arial" w:cs="Arial"/>
          <w:sz w:val="28"/>
          <w:szCs w:val="28"/>
        </w:rPr>
        <w:t xml:space="preserve">Proizvodi iz linije ANTIQUE </w:t>
      </w:r>
      <w:proofErr w:type="spellStart"/>
      <w:r w:rsidRPr="00FA71A0">
        <w:rPr>
          <w:rFonts w:ascii="Arial" w:hAnsi="Arial" w:cs="Arial"/>
          <w:sz w:val="28"/>
          <w:szCs w:val="28"/>
        </w:rPr>
        <w:t>nakon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osnovne proizvodnje </w:t>
      </w:r>
      <w:proofErr w:type="spellStart"/>
      <w:r w:rsidRPr="00FA71A0">
        <w:rPr>
          <w:rFonts w:ascii="Arial" w:hAnsi="Arial" w:cs="Arial"/>
          <w:sz w:val="28"/>
          <w:szCs w:val="28"/>
        </w:rPr>
        <w:t>skladište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FA71A0">
        <w:rPr>
          <w:rFonts w:ascii="Arial" w:hAnsi="Arial" w:cs="Arial"/>
          <w:sz w:val="28"/>
          <w:szCs w:val="28"/>
        </w:rPr>
        <w:t>otprilike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20–25 dana kako bi dobili </w:t>
      </w:r>
      <w:proofErr w:type="spellStart"/>
      <w:r w:rsidRPr="00FA71A0">
        <w:rPr>
          <w:rFonts w:ascii="Arial" w:hAnsi="Arial" w:cs="Arial"/>
          <w:sz w:val="28"/>
          <w:szCs w:val="28"/>
        </w:rPr>
        <w:t>dovoljna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svojstva za </w:t>
      </w:r>
      <w:proofErr w:type="spellStart"/>
      <w:r w:rsidRPr="00FA71A0">
        <w:rPr>
          <w:rFonts w:ascii="Arial" w:hAnsi="Arial" w:cs="Arial"/>
          <w:sz w:val="28"/>
          <w:szCs w:val="28"/>
        </w:rPr>
        <w:t>naknadnu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mehaničku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obradu. </w:t>
      </w:r>
      <w:proofErr w:type="spellStart"/>
      <w:r w:rsidRPr="00FA71A0">
        <w:rPr>
          <w:rFonts w:ascii="Arial" w:hAnsi="Arial" w:cs="Arial"/>
          <w:sz w:val="28"/>
          <w:szCs w:val="28"/>
        </w:rPr>
        <w:t>Nakon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tog perioda, proizvodi se dodatno </w:t>
      </w:r>
      <w:proofErr w:type="spellStart"/>
      <w:r w:rsidRPr="00FA71A0">
        <w:rPr>
          <w:rFonts w:ascii="Arial" w:hAnsi="Arial" w:cs="Arial"/>
          <w:sz w:val="28"/>
          <w:szCs w:val="28"/>
        </w:rPr>
        <w:t>mehanički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obrađuju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posebnim </w:t>
      </w:r>
      <w:proofErr w:type="spellStart"/>
      <w:r w:rsidRPr="00FA71A0">
        <w:rPr>
          <w:rFonts w:ascii="Arial" w:hAnsi="Arial" w:cs="Arial"/>
          <w:sz w:val="28"/>
          <w:szCs w:val="28"/>
        </w:rPr>
        <w:t>postupkom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. Cilj te obrade je </w:t>
      </w:r>
      <w:proofErr w:type="spellStart"/>
      <w:r w:rsidRPr="00FA71A0">
        <w:rPr>
          <w:rFonts w:ascii="Arial" w:hAnsi="Arial" w:cs="Arial"/>
          <w:sz w:val="28"/>
          <w:szCs w:val="28"/>
        </w:rPr>
        <w:t>postizanje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izgleda proizvoda </w:t>
      </w:r>
      <w:proofErr w:type="spellStart"/>
      <w:r w:rsidRPr="00FA71A0">
        <w:rPr>
          <w:rFonts w:ascii="Arial" w:hAnsi="Arial" w:cs="Arial"/>
          <w:sz w:val="28"/>
          <w:szCs w:val="28"/>
        </w:rPr>
        <w:t>što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sličnijeg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prirodnom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kamenu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71A0">
        <w:rPr>
          <w:rFonts w:ascii="Arial" w:hAnsi="Arial" w:cs="Arial"/>
          <w:sz w:val="28"/>
          <w:szCs w:val="28"/>
        </w:rPr>
        <w:t>kao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da </w:t>
      </w:r>
      <w:proofErr w:type="spellStart"/>
      <w:r w:rsidRPr="00FA71A0">
        <w:rPr>
          <w:rFonts w:ascii="Arial" w:hAnsi="Arial" w:cs="Arial"/>
          <w:sz w:val="28"/>
          <w:szCs w:val="28"/>
        </w:rPr>
        <w:t>potječe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još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iz </w:t>
      </w:r>
      <w:proofErr w:type="spellStart"/>
      <w:r w:rsidRPr="00FA71A0">
        <w:rPr>
          <w:rFonts w:ascii="Arial" w:hAnsi="Arial" w:cs="Arial"/>
          <w:sz w:val="28"/>
          <w:szCs w:val="28"/>
        </w:rPr>
        <w:t>razdoblja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antike. U procesu dodatne obrade </w:t>
      </w:r>
      <w:proofErr w:type="spellStart"/>
      <w:r w:rsidRPr="00FA71A0">
        <w:rPr>
          <w:rFonts w:ascii="Arial" w:hAnsi="Arial" w:cs="Arial"/>
          <w:sz w:val="28"/>
          <w:szCs w:val="28"/>
        </w:rPr>
        <w:t>sustavno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se mrve </w:t>
      </w:r>
      <w:proofErr w:type="spellStart"/>
      <w:r w:rsidRPr="00FA71A0">
        <w:rPr>
          <w:rFonts w:ascii="Arial" w:hAnsi="Arial" w:cs="Arial"/>
          <w:sz w:val="28"/>
          <w:szCs w:val="28"/>
        </w:rPr>
        <w:t>rubovi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 vidljive površine </w:t>
      </w:r>
      <w:proofErr w:type="spellStart"/>
      <w:r w:rsidRPr="00FA71A0">
        <w:rPr>
          <w:rFonts w:ascii="Arial" w:hAnsi="Arial" w:cs="Arial"/>
          <w:sz w:val="28"/>
          <w:szCs w:val="28"/>
        </w:rPr>
        <w:t>opločnika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kako bi nastali </w:t>
      </w:r>
      <w:proofErr w:type="spellStart"/>
      <w:r w:rsidRPr="00FA71A0">
        <w:rPr>
          <w:rFonts w:ascii="Arial" w:hAnsi="Arial" w:cs="Arial"/>
          <w:sz w:val="28"/>
          <w:szCs w:val="28"/>
        </w:rPr>
        <w:t>veći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 </w:t>
      </w:r>
      <w:proofErr w:type="spellStart"/>
      <w:r w:rsidRPr="00FA71A0">
        <w:rPr>
          <w:rFonts w:ascii="Arial" w:hAnsi="Arial" w:cs="Arial"/>
          <w:sz w:val="28"/>
          <w:szCs w:val="28"/>
        </w:rPr>
        <w:t>manji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odlomci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FA71A0">
        <w:rPr>
          <w:rFonts w:ascii="Arial" w:hAnsi="Arial" w:cs="Arial"/>
          <w:sz w:val="28"/>
          <w:szCs w:val="28"/>
        </w:rPr>
        <w:t>Odlomci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mogu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biti toliko veliki da se konkretno vidi donji </w:t>
      </w:r>
      <w:proofErr w:type="spellStart"/>
      <w:r w:rsidRPr="00FA71A0">
        <w:rPr>
          <w:rFonts w:ascii="Arial" w:hAnsi="Arial" w:cs="Arial"/>
          <w:sz w:val="28"/>
          <w:szCs w:val="28"/>
        </w:rPr>
        <w:t>nosivi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sloj </w:t>
      </w:r>
      <w:proofErr w:type="spellStart"/>
      <w:r w:rsidRPr="00FA71A0">
        <w:rPr>
          <w:rFonts w:ascii="Arial" w:hAnsi="Arial" w:cs="Arial"/>
          <w:sz w:val="28"/>
          <w:szCs w:val="28"/>
        </w:rPr>
        <w:t>opločnika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, ali ne </w:t>
      </w:r>
      <w:proofErr w:type="spellStart"/>
      <w:r w:rsidRPr="00FA71A0">
        <w:rPr>
          <w:rFonts w:ascii="Arial" w:hAnsi="Arial" w:cs="Arial"/>
          <w:sz w:val="28"/>
          <w:szCs w:val="28"/>
        </w:rPr>
        <w:t>smiju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biti </w:t>
      </w:r>
      <w:proofErr w:type="spellStart"/>
      <w:r w:rsidRPr="00FA71A0">
        <w:rPr>
          <w:rFonts w:ascii="Arial" w:hAnsi="Arial" w:cs="Arial"/>
          <w:sz w:val="28"/>
          <w:szCs w:val="28"/>
        </w:rPr>
        <w:t>veći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od 1/3 </w:t>
      </w:r>
      <w:proofErr w:type="spellStart"/>
      <w:r w:rsidRPr="00FA71A0">
        <w:rPr>
          <w:rFonts w:ascii="Arial" w:hAnsi="Arial" w:cs="Arial"/>
          <w:sz w:val="28"/>
          <w:szCs w:val="28"/>
        </w:rPr>
        <w:t>visine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opločnika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. Površine </w:t>
      </w:r>
      <w:proofErr w:type="spellStart"/>
      <w:r w:rsidRPr="00FA71A0">
        <w:rPr>
          <w:rFonts w:ascii="Arial" w:hAnsi="Arial" w:cs="Arial"/>
          <w:sz w:val="28"/>
          <w:szCs w:val="28"/>
        </w:rPr>
        <w:t>popločene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tako </w:t>
      </w:r>
      <w:proofErr w:type="spellStart"/>
      <w:r w:rsidRPr="00FA71A0">
        <w:rPr>
          <w:rFonts w:ascii="Arial" w:hAnsi="Arial" w:cs="Arial"/>
          <w:sz w:val="28"/>
          <w:szCs w:val="28"/>
        </w:rPr>
        <w:t>obrađenim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opločnicima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daju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„staro“ vizualno </w:t>
      </w:r>
      <w:proofErr w:type="spellStart"/>
      <w:r w:rsidRPr="00FA71A0">
        <w:rPr>
          <w:rFonts w:ascii="Arial" w:hAnsi="Arial" w:cs="Arial"/>
          <w:sz w:val="28"/>
          <w:szCs w:val="28"/>
        </w:rPr>
        <w:t>dojam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 </w:t>
      </w:r>
      <w:proofErr w:type="spellStart"/>
      <w:r w:rsidRPr="00FA71A0">
        <w:rPr>
          <w:rFonts w:ascii="Arial" w:hAnsi="Arial" w:cs="Arial"/>
          <w:sz w:val="28"/>
          <w:szCs w:val="28"/>
        </w:rPr>
        <w:t>osjećaj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prirodnog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materijala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FA71A0">
        <w:rPr>
          <w:rFonts w:ascii="Arial" w:hAnsi="Arial" w:cs="Arial"/>
          <w:sz w:val="28"/>
          <w:szCs w:val="28"/>
        </w:rPr>
        <w:t>Kao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što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je rečeno, upravo je to cilj dodatne obrade.</w:t>
      </w:r>
    </w:p>
    <w:p w14:paraId="4F047BD5" w14:textId="77777777" w:rsidR="00FA71A0" w:rsidRPr="00FA71A0" w:rsidRDefault="00FA71A0" w:rsidP="00FA71A0">
      <w:pPr>
        <w:jc w:val="both"/>
        <w:rPr>
          <w:rFonts w:ascii="Arial" w:hAnsi="Arial" w:cs="Arial"/>
          <w:b/>
          <w:bCs/>
          <w:sz w:val="30"/>
          <w:szCs w:val="30"/>
        </w:rPr>
      </w:pPr>
      <w:r w:rsidRPr="00FA71A0">
        <w:rPr>
          <w:rFonts w:ascii="Arial" w:hAnsi="Arial" w:cs="Arial"/>
          <w:b/>
          <w:bCs/>
          <w:sz w:val="30"/>
          <w:szCs w:val="30"/>
        </w:rPr>
        <w:t>UPOZORENJE:</w:t>
      </w:r>
    </w:p>
    <w:p w14:paraId="7F5D611E" w14:textId="7A0F6ED2" w:rsidR="00FA71A0" w:rsidRPr="00FA71A0" w:rsidRDefault="00FA71A0" w:rsidP="00FA71A0">
      <w:pPr>
        <w:jc w:val="both"/>
        <w:rPr>
          <w:rFonts w:ascii="Arial" w:hAnsi="Arial" w:cs="Arial"/>
          <w:sz w:val="28"/>
          <w:szCs w:val="28"/>
        </w:rPr>
      </w:pPr>
      <w:r w:rsidRPr="00FA71A0">
        <w:rPr>
          <w:rFonts w:ascii="Arial" w:hAnsi="Arial" w:cs="Arial"/>
          <w:sz w:val="28"/>
          <w:szCs w:val="28"/>
        </w:rPr>
        <w:t xml:space="preserve">Na površini proizvoda </w:t>
      </w:r>
      <w:proofErr w:type="spellStart"/>
      <w:r w:rsidRPr="00FA71A0">
        <w:rPr>
          <w:rFonts w:ascii="Arial" w:hAnsi="Arial" w:cs="Arial"/>
          <w:sz w:val="28"/>
          <w:szCs w:val="28"/>
        </w:rPr>
        <w:t>nakon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mehaničke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obrade </w:t>
      </w:r>
      <w:proofErr w:type="spellStart"/>
      <w:r w:rsidRPr="00FA71A0">
        <w:rPr>
          <w:rFonts w:ascii="Arial" w:hAnsi="Arial" w:cs="Arial"/>
          <w:sz w:val="28"/>
          <w:szCs w:val="28"/>
        </w:rPr>
        <w:t>mogu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se pojaviti </w:t>
      </w:r>
      <w:proofErr w:type="spellStart"/>
      <w:r w:rsidRPr="00FA71A0">
        <w:rPr>
          <w:rFonts w:ascii="Arial" w:hAnsi="Arial" w:cs="Arial"/>
          <w:sz w:val="28"/>
          <w:szCs w:val="28"/>
        </w:rPr>
        <w:t>manje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ogrebotine ili </w:t>
      </w:r>
      <w:proofErr w:type="spellStart"/>
      <w:r w:rsidRPr="00FA71A0">
        <w:rPr>
          <w:rFonts w:ascii="Arial" w:hAnsi="Arial" w:cs="Arial"/>
          <w:sz w:val="28"/>
          <w:szCs w:val="28"/>
        </w:rPr>
        <w:t>udubljenja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, ali one ne </w:t>
      </w:r>
      <w:proofErr w:type="spellStart"/>
      <w:r w:rsidRPr="00FA71A0">
        <w:rPr>
          <w:rFonts w:ascii="Arial" w:hAnsi="Arial" w:cs="Arial"/>
          <w:sz w:val="28"/>
          <w:szCs w:val="28"/>
        </w:rPr>
        <w:t>umanjuju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vodonepropusnost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ili </w:t>
      </w:r>
      <w:proofErr w:type="spellStart"/>
      <w:r w:rsidRPr="00FA71A0">
        <w:rPr>
          <w:rFonts w:ascii="Arial" w:hAnsi="Arial" w:cs="Arial"/>
          <w:sz w:val="28"/>
          <w:szCs w:val="28"/>
        </w:rPr>
        <w:t>čvrstoću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proizvoda niti </w:t>
      </w:r>
      <w:proofErr w:type="spellStart"/>
      <w:r w:rsidRPr="00FA71A0">
        <w:rPr>
          <w:rFonts w:ascii="Arial" w:hAnsi="Arial" w:cs="Arial"/>
          <w:sz w:val="28"/>
          <w:szCs w:val="28"/>
        </w:rPr>
        <w:t>utječu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na </w:t>
      </w:r>
      <w:proofErr w:type="spellStart"/>
      <w:r w:rsidRPr="00FA71A0">
        <w:rPr>
          <w:rFonts w:ascii="Arial" w:hAnsi="Arial" w:cs="Arial"/>
          <w:sz w:val="28"/>
          <w:szCs w:val="28"/>
        </w:rPr>
        <w:t>njegovu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uporabnu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vrijednost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. Zbog obrade površine linije </w:t>
      </w:r>
      <w:proofErr w:type="spellStart"/>
      <w:r w:rsidRPr="00FA71A0">
        <w:rPr>
          <w:rFonts w:ascii="Arial" w:hAnsi="Arial" w:cs="Arial"/>
          <w:sz w:val="28"/>
          <w:szCs w:val="28"/>
        </w:rPr>
        <w:t>Antique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71A0">
        <w:rPr>
          <w:rFonts w:ascii="Arial" w:hAnsi="Arial" w:cs="Arial"/>
          <w:sz w:val="28"/>
          <w:szCs w:val="28"/>
        </w:rPr>
        <w:t>tonovi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boja </w:t>
      </w:r>
      <w:proofErr w:type="spellStart"/>
      <w:r w:rsidRPr="00FA71A0">
        <w:rPr>
          <w:rFonts w:ascii="Arial" w:hAnsi="Arial" w:cs="Arial"/>
          <w:sz w:val="28"/>
          <w:szCs w:val="28"/>
        </w:rPr>
        <w:t>nakon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obrade </w:t>
      </w:r>
      <w:proofErr w:type="spellStart"/>
      <w:r w:rsidRPr="00FA71A0">
        <w:rPr>
          <w:rFonts w:ascii="Arial" w:hAnsi="Arial" w:cs="Arial"/>
          <w:sz w:val="28"/>
          <w:szCs w:val="28"/>
        </w:rPr>
        <w:t>mogu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biti </w:t>
      </w:r>
      <w:proofErr w:type="spellStart"/>
      <w:r w:rsidRPr="00FA71A0">
        <w:rPr>
          <w:rFonts w:ascii="Arial" w:hAnsi="Arial" w:cs="Arial"/>
          <w:sz w:val="28"/>
          <w:szCs w:val="28"/>
        </w:rPr>
        <w:t>nešto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svjetliji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, s </w:t>
      </w:r>
      <w:proofErr w:type="spellStart"/>
      <w:r w:rsidRPr="00FA71A0">
        <w:rPr>
          <w:rFonts w:ascii="Arial" w:hAnsi="Arial" w:cs="Arial"/>
          <w:sz w:val="28"/>
          <w:szCs w:val="28"/>
        </w:rPr>
        <w:t>manje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kontrasta i </w:t>
      </w:r>
      <w:proofErr w:type="spellStart"/>
      <w:r w:rsidRPr="00FA71A0">
        <w:rPr>
          <w:rFonts w:ascii="Arial" w:hAnsi="Arial" w:cs="Arial"/>
          <w:sz w:val="28"/>
          <w:szCs w:val="28"/>
        </w:rPr>
        <w:t>manje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intenzivni, ali su </w:t>
      </w:r>
      <w:proofErr w:type="spellStart"/>
      <w:r w:rsidRPr="00FA71A0">
        <w:rPr>
          <w:rFonts w:ascii="Arial" w:hAnsi="Arial" w:cs="Arial"/>
          <w:sz w:val="28"/>
          <w:szCs w:val="28"/>
        </w:rPr>
        <w:t>jednako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postojani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 UV stabilni </w:t>
      </w:r>
      <w:proofErr w:type="spellStart"/>
      <w:r w:rsidRPr="00FA71A0">
        <w:rPr>
          <w:rFonts w:ascii="Arial" w:hAnsi="Arial" w:cs="Arial"/>
          <w:sz w:val="28"/>
          <w:szCs w:val="28"/>
        </w:rPr>
        <w:t>kao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 kod klasičnih betonskih proizvoda. </w:t>
      </w:r>
      <w:proofErr w:type="spellStart"/>
      <w:r w:rsidRPr="00FA71A0">
        <w:rPr>
          <w:rFonts w:ascii="Arial" w:hAnsi="Arial" w:cs="Arial"/>
          <w:sz w:val="28"/>
          <w:szCs w:val="28"/>
        </w:rPr>
        <w:t>Rubovi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 </w:t>
      </w:r>
      <w:proofErr w:type="spellStart"/>
      <w:r w:rsidRPr="00FA71A0">
        <w:rPr>
          <w:rFonts w:ascii="Arial" w:hAnsi="Arial" w:cs="Arial"/>
          <w:sz w:val="28"/>
          <w:szCs w:val="28"/>
        </w:rPr>
        <w:t>kutovi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proizvoda su nekontrolirano </w:t>
      </w:r>
      <w:proofErr w:type="spellStart"/>
      <w:r w:rsidRPr="00FA71A0">
        <w:rPr>
          <w:rFonts w:ascii="Arial" w:hAnsi="Arial" w:cs="Arial"/>
          <w:sz w:val="28"/>
          <w:szCs w:val="28"/>
        </w:rPr>
        <w:t>okrhnuti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71A0">
        <w:rPr>
          <w:rFonts w:ascii="Arial" w:hAnsi="Arial" w:cs="Arial"/>
          <w:sz w:val="28"/>
          <w:szCs w:val="28"/>
        </w:rPr>
        <w:t>što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sve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zajedno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daje </w:t>
      </w:r>
      <w:proofErr w:type="spellStart"/>
      <w:r w:rsidRPr="00FA71A0">
        <w:rPr>
          <w:rFonts w:ascii="Arial" w:hAnsi="Arial" w:cs="Arial"/>
          <w:sz w:val="28"/>
          <w:szCs w:val="28"/>
        </w:rPr>
        <w:t>konačnom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proizvodu </w:t>
      </w:r>
      <w:proofErr w:type="spellStart"/>
      <w:r w:rsidRPr="00FA71A0">
        <w:rPr>
          <w:rFonts w:ascii="Arial" w:hAnsi="Arial" w:cs="Arial"/>
          <w:sz w:val="28"/>
          <w:szCs w:val="28"/>
        </w:rPr>
        <w:t>prirodan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izgled kamena.</w:t>
      </w:r>
    </w:p>
    <w:p w14:paraId="3C63A9BE" w14:textId="77777777" w:rsidR="00FA71A0" w:rsidRPr="00FA71A0" w:rsidRDefault="00FA71A0" w:rsidP="00FA71A0">
      <w:pPr>
        <w:jc w:val="both"/>
        <w:rPr>
          <w:rFonts w:ascii="Arial" w:hAnsi="Arial" w:cs="Arial"/>
          <w:sz w:val="28"/>
          <w:szCs w:val="28"/>
        </w:rPr>
      </w:pPr>
      <w:r w:rsidRPr="00FA71A0">
        <w:rPr>
          <w:rFonts w:ascii="Arial" w:hAnsi="Arial" w:cs="Arial"/>
          <w:sz w:val="28"/>
          <w:szCs w:val="28"/>
        </w:rPr>
        <w:t xml:space="preserve">Zbog načina pakiranja u industrijske </w:t>
      </w:r>
      <w:proofErr w:type="spellStart"/>
      <w:r w:rsidRPr="00FA71A0">
        <w:rPr>
          <w:rFonts w:ascii="Arial" w:hAnsi="Arial" w:cs="Arial"/>
          <w:sz w:val="28"/>
          <w:szCs w:val="28"/>
        </w:rPr>
        <w:t>vreće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 tehnologije obrade, proizvodi </w:t>
      </w:r>
      <w:proofErr w:type="spellStart"/>
      <w:r w:rsidRPr="00FA71A0">
        <w:rPr>
          <w:rFonts w:ascii="Arial" w:hAnsi="Arial" w:cs="Arial"/>
          <w:sz w:val="28"/>
          <w:szCs w:val="28"/>
        </w:rPr>
        <w:t>mogu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biti </w:t>
      </w:r>
      <w:proofErr w:type="spellStart"/>
      <w:r w:rsidRPr="00FA71A0">
        <w:rPr>
          <w:rFonts w:ascii="Arial" w:hAnsi="Arial" w:cs="Arial"/>
          <w:sz w:val="28"/>
          <w:szCs w:val="28"/>
        </w:rPr>
        <w:t>lagano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prašnjavi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ili </w:t>
      </w:r>
      <w:proofErr w:type="spellStart"/>
      <w:r w:rsidRPr="00FA71A0">
        <w:rPr>
          <w:rFonts w:ascii="Arial" w:hAnsi="Arial" w:cs="Arial"/>
          <w:sz w:val="28"/>
          <w:szCs w:val="28"/>
        </w:rPr>
        <w:t>prekriveni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sitnim </w:t>
      </w:r>
      <w:proofErr w:type="spellStart"/>
      <w:r w:rsidRPr="00FA71A0">
        <w:rPr>
          <w:rFonts w:ascii="Arial" w:hAnsi="Arial" w:cs="Arial"/>
          <w:sz w:val="28"/>
          <w:szCs w:val="28"/>
        </w:rPr>
        <w:t>česticama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FA71A0">
        <w:rPr>
          <w:rFonts w:ascii="Arial" w:hAnsi="Arial" w:cs="Arial"/>
          <w:sz w:val="28"/>
          <w:szCs w:val="28"/>
        </w:rPr>
        <w:t>okrhnutim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dijelovima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) betona, pa </w:t>
      </w:r>
      <w:proofErr w:type="spellStart"/>
      <w:r w:rsidRPr="00FA71A0">
        <w:rPr>
          <w:rFonts w:ascii="Arial" w:hAnsi="Arial" w:cs="Arial"/>
          <w:sz w:val="28"/>
          <w:szCs w:val="28"/>
        </w:rPr>
        <w:t>nakon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ugradnje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preporučujemo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ispiranje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vidljive površine vodom.</w:t>
      </w:r>
    </w:p>
    <w:p w14:paraId="5673C2F3" w14:textId="77777777" w:rsidR="00FA71A0" w:rsidRPr="00FA71A0" w:rsidRDefault="00FA71A0" w:rsidP="00FA71A0">
      <w:pPr>
        <w:jc w:val="both"/>
        <w:rPr>
          <w:rFonts w:ascii="Arial" w:hAnsi="Arial" w:cs="Arial"/>
          <w:sz w:val="28"/>
          <w:szCs w:val="28"/>
        </w:rPr>
      </w:pPr>
      <w:r w:rsidRPr="00FA71A0">
        <w:rPr>
          <w:rFonts w:ascii="Arial" w:hAnsi="Arial" w:cs="Arial"/>
          <w:sz w:val="28"/>
          <w:szCs w:val="28"/>
        </w:rPr>
        <w:t xml:space="preserve">Zbog tehnoloških </w:t>
      </w:r>
      <w:proofErr w:type="spellStart"/>
      <w:r w:rsidRPr="00FA71A0">
        <w:rPr>
          <w:rFonts w:ascii="Arial" w:hAnsi="Arial" w:cs="Arial"/>
          <w:sz w:val="28"/>
          <w:szCs w:val="28"/>
        </w:rPr>
        <w:t>zahtjeva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dodatne obrade može </w:t>
      </w:r>
      <w:proofErr w:type="spellStart"/>
      <w:r w:rsidRPr="00FA71A0">
        <w:rPr>
          <w:rFonts w:ascii="Arial" w:hAnsi="Arial" w:cs="Arial"/>
          <w:sz w:val="28"/>
          <w:szCs w:val="28"/>
        </w:rPr>
        <w:t>doći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do loma </w:t>
      </w:r>
      <w:proofErr w:type="spellStart"/>
      <w:r w:rsidRPr="00FA71A0">
        <w:rPr>
          <w:rFonts w:ascii="Arial" w:hAnsi="Arial" w:cs="Arial"/>
          <w:sz w:val="28"/>
          <w:szCs w:val="28"/>
        </w:rPr>
        <w:t>opločnika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, ali količina lomljenih komada ne </w:t>
      </w:r>
      <w:proofErr w:type="spellStart"/>
      <w:r w:rsidRPr="00FA71A0">
        <w:rPr>
          <w:rFonts w:ascii="Arial" w:hAnsi="Arial" w:cs="Arial"/>
          <w:sz w:val="28"/>
          <w:szCs w:val="28"/>
        </w:rPr>
        <w:t>smije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prelaziti 4% </w:t>
      </w:r>
      <w:proofErr w:type="spellStart"/>
      <w:r w:rsidRPr="00FA71A0">
        <w:rPr>
          <w:rFonts w:ascii="Arial" w:hAnsi="Arial" w:cs="Arial"/>
          <w:sz w:val="28"/>
          <w:szCs w:val="28"/>
        </w:rPr>
        <w:t>isporučene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količine. </w:t>
      </w:r>
      <w:proofErr w:type="spellStart"/>
      <w:r w:rsidRPr="00FA71A0">
        <w:rPr>
          <w:rFonts w:ascii="Arial" w:hAnsi="Arial" w:cs="Arial"/>
          <w:sz w:val="28"/>
          <w:szCs w:val="28"/>
        </w:rPr>
        <w:t>Pretjerano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deformirani proizvodi </w:t>
      </w:r>
      <w:proofErr w:type="spellStart"/>
      <w:r w:rsidRPr="00FA71A0">
        <w:rPr>
          <w:rFonts w:ascii="Arial" w:hAnsi="Arial" w:cs="Arial"/>
          <w:sz w:val="28"/>
          <w:szCs w:val="28"/>
        </w:rPr>
        <w:t>koriste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se za rezanje – </w:t>
      </w:r>
      <w:proofErr w:type="spellStart"/>
      <w:r w:rsidRPr="00FA71A0">
        <w:rPr>
          <w:rFonts w:ascii="Arial" w:hAnsi="Arial" w:cs="Arial"/>
          <w:sz w:val="28"/>
          <w:szCs w:val="28"/>
        </w:rPr>
        <w:t>završnu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obradu površine.</w:t>
      </w:r>
    </w:p>
    <w:p w14:paraId="320AD7D1" w14:textId="77777777" w:rsidR="00FA71A0" w:rsidRPr="00FA71A0" w:rsidRDefault="00FA71A0" w:rsidP="00FA71A0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FA71A0">
        <w:rPr>
          <w:rFonts w:ascii="Arial" w:hAnsi="Arial" w:cs="Arial"/>
          <w:sz w:val="28"/>
          <w:szCs w:val="28"/>
        </w:rPr>
        <w:t>Fizička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svojstva se </w:t>
      </w:r>
      <w:proofErr w:type="spellStart"/>
      <w:r w:rsidRPr="00FA71A0">
        <w:rPr>
          <w:rFonts w:ascii="Arial" w:hAnsi="Arial" w:cs="Arial"/>
          <w:sz w:val="28"/>
          <w:szCs w:val="28"/>
        </w:rPr>
        <w:t>dodatnom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obradom ne </w:t>
      </w:r>
      <w:proofErr w:type="spellStart"/>
      <w:r w:rsidRPr="00FA71A0">
        <w:rPr>
          <w:rFonts w:ascii="Arial" w:hAnsi="Arial" w:cs="Arial"/>
          <w:sz w:val="28"/>
          <w:szCs w:val="28"/>
        </w:rPr>
        <w:t>umanjuju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, pod </w:t>
      </w:r>
      <w:proofErr w:type="spellStart"/>
      <w:r w:rsidRPr="00FA71A0">
        <w:rPr>
          <w:rFonts w:ascii="Arial" w:hAnsi="Arial" w:cs="Arial"/>
          <w:sz w:val="28"/>
          <w:szCs w:val="28"/>
        </w:rPr>
        <w:t>uvjetom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da su oblikovne deformacije u skladu s </w:t>
      </w:r>
      <w:proofErr w:type="spellStart"/>
      <w:r w:rsidRPr="00FA71A0">
        <w:rPr>
          <w:rFonts w:ascii="Arial" w:hAnsi="Arial" w:cs="Arial"/>
          <w:sz w:val="28"/>
          <w:szCs w:val="28"/>
        </w:rPr>
        <w:t>prethodno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navedenim </w:t>
      </w:r>
      <w:proofErr w:type="spellStart"/>
      <w:r w:rsidRPr="00FA71A0">
        <w:rPr>
          <w:rFonts w:ascii="Arial" w:hAnsi="Arial" w:cs="Arial"/>
          <w:sz w:val="28"/>
          <w:szCs w:val="28"/>
        </w:rPr>
        <w:t>zahtjevima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FA71A0">
        <w:rPr>
          <w:rFonts w:ascii="Arial" w:hAnsi="Arial" w:cs="Arial"/>
          <w:sz w:val="28"/>
          <w:szCs w:val="28"/>
        </w:rPr>
        <w:t>maksimalnoj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veličini </w:t>
      </w:r>
      <w:proofErr w:type="spellStart"/>
      <w:r w:rsidRPr="00FA71A0">
        <w:rPr>
          <w:rFonts w:ascii="Arial" w:hAnsi="Arial" w:cs="Arial"/>
          <w:sz w:val="28"/>
          <w:szCs w:val="28"/>
        </w:rPr>
        <w:t>odlomaka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FA71A0">
        <w:rPr>
          <w:rFonts w:ascii="Arial" w:hAnsi="Arial" w:cs="Arial"/>
          <w:sz w:val="28"/>
          <w:szCs w:val="28"/>
        </w:rPr>
        <w:t>Inače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, opločnici su u skladu s </w:t>
      </w:r>
      <w:proofErr w:type="spellStart"/>
      <w:r w:rsidRPr="00FA71A0">
        <w:rPr>
          <w:rFonts w:ascii="Arial" w:hAnsi="Arial" w:cs="Arial"/>
          <w:sz w:val="28"/>
          <w:szCs w:val="28"/>
        </w:rPr>
        <w:t>normom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SIST EN 1338. </w:t>
      </w:r>
      <w:r w:rsidRPr="00FA71A0">
        <w:rPr>
          <w:rFonts w:ascii="Arial" w:hAnsi="Arial" w:cs="Arial"/>
          <w:b/>
          <w:bCs/>
          <w:sz w:val="28"/>
          <w:szCs w:val="28"/>
        </w:rPr>
        <w:t xml:space="preserve">Veličina </w:t>
      </w:r>
      <w:proofErr w:type="spellStart"/>
      <w:r w:rsidRPr="00FA71A0">
        <w:rPr>
          <w:rFonts w:ascii="Arial" w:hAnsi="Arial" w:cs="Arial"/>
          <w:b/>
          <w:bCs/>
          <w:sz w:val="28"/>
          <w:szCs w:val="28"/>
        </w:rPr>
        <w:t>odlomaka</w:t>
      </w:r>
      <w:proofErr w:type="spellEnd"/>
      <w:r w:rsidRPr="00FA71A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b/>
          <w:bCs/>
          <w:sz w:val="28"/>
          <w:szCs w:val="28"/>
        </w:rPr>
        <w:t>nije</w:t>
      </w:r>
      <w:proofErr w:type="spellEnd"/>
      <w:r w:rsidRPr="00FA71A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b/>
          <w:bCs/>
          <w:sz w:val="28"/>
          <w:szCs w:val="28"/>
        </w:rPr>
        <w:t>propisana</w:t>
      </w:r>
      <w:proofErr w:type="spellEnd"/>
      <w:r w:rsidRPr="00FA71A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b/>
          <w:bCs/>
          <w:sz w:val="28"/>
          <w:szCs w:val="28"/>
        </w:rPr>
        <w:t>normom</w:t>
      </w:r>
      <w:proofErr w:type="spellEnd"/>
      <w:r w:rsidRPr="00FA71A0">
        <w:rPr>
          <w:rFonts w:ascii="Arial" w:hAnsi="Arial" w:cs="Arial"/>
          <w:b/>
          <w:bCs/>
          <w:sz w:val="28"/>
          <w:szCs w:val="28"/>
        </w:rPr>
        <w:t xml:space="preserve">, pa se kod dodatne obrade </w:t>
      </w:r>
      <w:proofErr w:type="spellStart"/>
      <w:r w:rsidRPr="00FA71A0">
        <w:rPr>
          <w:rFonts w:ascii="Arial" w:hAnsi="Arial" w:cs="Arial"/>
          <w:b/>
          <w:bCs/>
          <w:sz w:val="28"/>
          <w:szCs w:val="28"/>
        </w:rPr>
        <w:t>uzimaju</w:t>
      </w:r>
      <w:proofErr w:type="spellEnd"/>
      <w:r w:rsidRPr="00FA71A0">
        <w:rPr>
          <w:rFonts w:ascii="Arial" w:hAnsi="Arial" w:cs="Arial"/>
          <w:b/>
          <w:bCs/>
          <w:sz w:val="28"/>
          <w:szCs w:val="28"/>
        </w:rPr>
        <w:t xml:space="preserve"> u obzir individualni parametri i </w:t>
      </w:r>
      <w:proofErr w:type="spellStart"/>
      <w:r w:rsidRPr="00FA71A0">
        <w:rPr>
          <w:rFonts w:ascii="Arial" w:hAnsi="Arial" w:cs="Arial"/>
          <w:b/>
          <w:bCs/>
          <w:sz w:val="28"/>
          <w:szCs w:val="28"/>
        </w:rPr>
        <w:t>opća</w:t>
      </w:r>
      <w:proofErr w:type="spellEnd"/>
      <w:r w:rsidRPr="00FA71A0">
        <w:rPr>
          <w:rFonts w:ascii="Arial" w:hAnsi="Arial" w:cs="Arial"/>
          <w:b/>
          <w:bCs/>
          <w:sz w:val="28"/>
          <w:szCs w:val="28"/>
        </w:rPr>
        <w:t xml:space="preserve"> praksa.</w:t>
      </w:r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Također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je važno </w:t>
      </w:r>
      <w:proofErr w:type="spellStart"/>
      <w:r w:rsidRPr="00FA71A0">
        <w:rPr>
          <w:rFonts w:ascii="Arial" w:hAnsi="Arial" w:cs="Arial"/>
          <w:sz w:val="28"/>
          <w:szCs w:val="28"/>
        </w:rPr>
        <w:t>napomenuti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da se veličina </w:t>
      </w:r>
      <w:proofErr w:type="spellStart"/>
      <w:r w:rsidRPr="00FA71A0">
        <w:rPr>
          <w:rFonts w:ascii="Arial" w:hAnsi="Arial" w:cs="Arial"/>
          <w:sz w:val="28"/>
          <w:szCs w:val="28"/>
        </w:rPr>
        <w:t>odlomaka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vizualno znatno </w:t>
      </w:r>
      <w:proofErr w:type="spellStart"/>
      <w:r w:rsidRPr="00FA71A0">
        <w:rPr>
          <w:rFonts w:ascii="Arial" w:hAnsi="Arial" w:cs="Arial"/>
          <w:sz w:val="28"/>
          <w:szCs w:val="28"/>
        </w:rPr>
        <w:t>smanjuje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nakon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završnog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fugiranja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popločane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površine. Za </w:t>
      </w:r>
      <w:proofErr w:type="spellStart"/>
      <w:r w:rsidRPr="00FA71A0">
        <w:rPr>
          <w:rFonts w:ascii="Arial" w:hAnsi="Arial" w:cs="Arial"/>
          <w:sz w:val="28"/>
          <w:szCs w:val="28"/>
        </w:rPr>
        <w:t>fugiranje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FA71A0">
        <w:rPr>
          <w:rFonts w:ascii="Arial" w:hAnsi="Arial" w:cs="Arial"/>
          <w:sz w:val="28"/>
          <w:szCs w:val="28"/>
        </w:rPr>
        <w:t>obično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koristi </w:t>
      </w:r>
      <w:proofErr w:type="spellStart"/>
      <w:r w:rsidRPr="00FA71A0">
        <w:rPr>
          <w:rFonts w:ascii="Arial" w:hAnsi="Arial" w:cs="Arial"/>
          <w:sz w:val="28"/>
          <w:szCs w:val="28"/>
        </w:rPr>
        <w:t>kvarcni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pijesak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ili </w:t>
      </w:r>
      <w:proofErr w:type="spellStart"/>
      <w:r w:rsidRPr="00FA71A0">
        <w:rPr>
          <w:rFonts w:ascii="Arial" w:hAnsi="Arial" w:cs="Arial"/>
          <w:sz w:val="28"/>
          <w:szCs w:val="28"/>
        </w:rPr>
        <w:t>opcionalno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kompaktna </w:t>
      </w:r>
      <w:proofErr w:type="spellStart"/>
      <w:r w:rsidRPr="00FA71A0">
        <w:rPr>
          <w:rFonts w:ascii="Arial" w:hAnsi="Arial" w:cs="Arial"/>
          <w:sz w:val="28"/>
          <w:szCs w:val="28"/>
        </w:rPr>
        <w:t>fugirna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masa </w:t>
      </w:r>
      <w:r w:rsidRPr="00FA71A0">
        <w:rPr>
          <w:rFonts w:ascii="Arial" w:hAnsi="Arial" w:cs="Arial"/>
          <w:b/>
          <w:bCs/>
          <w:sz w:val="28"/>
          <w:szCs w:val="28"/>
        </w:rPr>
        <w:t xml:space="preserve">Fuga T </w:t>
      </w:r>
      <w:proofErr w:type="spellStart"/>
      <w:r w:rsidRPr="00FA71A0">
        <w:rPr>
          <w:rFonts w:ascii="Arial" w:hAnsi="Arial" w:cs="Arial"/>
          <w:b/>
          <w:bCs/>
          <w:sz w:val="28"/>
          <w:szCs w:val="28"/>
        </w:rPr>
        <w:t>Kompakt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ili </w:t>
      </w:r>
      <w:r w:rsidRPr="00FA71A0">
        <w:rPr>
          <w:rFonts w:ascii="Arial" w:hAnsi="Arial" w:cs="Arial"/>
          <w:b/>
          <w:bCs/>
          <w:sz w:val="28"/>
          <w:szCs w:val="28"/>
        </w:rPr>
        <w:t>Fuga T FIX</w:t>
      </w:r>
      <w:r w:rsidRPr="00FA71A0">
        <w:rPr>
          <w:rFonts w:ascii="Arial" w:hAnsi="Arial" w:cs="Arial"/>
          <w:sz w:val="28"/>
          <w:szCs w:val="28"/>
        </w:rPr>
        <w:t>.</w:t>
      </w:r>
    </w:p>
    <w:p w14:paraId="65064A36" w14:textId="77777777" w:rsidR="00FA71A0" w:rsidRPr="00FA71A0" w:rsidRDefault="00FA71A0" w:rsidP="00FA71A0">
      <w:pPr>
        <w:jc w:val="both"/>
        <w:rPr>
          <w:rFonts w:ascii="Arial" w:hAnsi="Arial" w:cs="Arial"/>
          <w:sz w:val="28"/>
          <w:szCs w:val="28"/>
        </w:rPr>
      </w:pPr>
      <w:r w:rsidRPr="00FA71A0">
        <w:rPr>
          <w:rFonts w:ascii="Arial" w:hAnsi="Arial" w:cs="Arial"/>
          <w:sz w:val="28"/>
          <w:szCs w:val="28"/>
        </w:rPr>
        <w:t xml:space="preserve">Navedene specifične karakteristike </w:t>
      </w:r>
      <w:proofErr w:type="spellStart"/>
      <w:r w:rsidRPr="00FA71A0">
        <w:rPr>
          <w:rFonts w:ascii="Arial" w:hAnsi="Arial" w:cs="Arial"/>
          <w:sz w:val="28"/>
          <w:szCs w:val="28"/>
        </w:rPr>
        <w:t>opločnika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Antique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ne </w:t>
      </w:r>
      <w:proofErr w:type="spellStart"/>
      <w:r w:rsidRPr="00FA71A0">
        <w:rPr>
          <w:rFonts w:ascii="Arial" w:hAnsi="Arial" w:cs="Arial"/>
          <w:sz w:val="28"/>
          <w:szCs w:val="28"/>
        </w:rPr>
        <w:t>smatraju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FA71A0">
        <w:rPr>
          <w:rFonts w:ascii="Arial" w:hAnsi="Arial" w:cs="Arial"/>
          <w:sz w:val="28"/>
          <w:szCs w:val="28"/>
        </w:rPr>
        <w:t>odstupanjima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i stoga </w:t>
      </w:r>
      <w:proofErr w:type="spellStart"/>
      <w:r w:rsidRPr="00FA71A0">
        <w:rPr>
          <w:rFonts w:ascii="Arial" w:hAnsi="Arial" w:cs="Arial"/>
          <w:sz w:val="28"/>
          <w:szCs w:val="28"/>
        </w:rPr>
        <w:t>nisu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razlog za </w:t>
      </w:r>
      <w:proofErr w:type="spellStart"/>
      <w:r w:rsidRPr="00FA71A0">
        <w:rPr>
          <w:rFonts w:ascii="Arial" w:hAnsi="Arial" w:cs="Arial"/>
          <w:sz w:val="28"/>
          <w:szCs w:val="28"/>
        </w:rPr>
        <w:t>reklamaciju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kvalitete proizvoda, jer ne </w:t>
      </w:r>
      <w:proofErr w:type="spellStart"/>
      <w:r w:rsidRPr="00FA71A0">
        <w:rPr>
          <w:rFonts w:ascii="Arial" w:hAnsi="Arial" w:cs="Arial"/>
          <w:sz w:val="28"/>
          <w:szCs w:val="28"/>
        </w:rPr>
        <w:t>umanjuju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njihovu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uporabnu</w:t>
      </w:r>
      <w:proofErr w:type="spellEnd"/>
      <w:r w:rsidRPr="00FA71A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71A0">
        <w:rPr>
          <w:rFonts w:ascii="Arial" w:hAnsi="Arial" w:cs="Arial"/>
          <w:sz w:val="28"/>
          <w:szCs w:val="28"/>
        </w:rPr>
        <w:t>vrijednost</w:t>
      </w:r>
      <w:proofErr w:type="spellEnd"/>
      <w:r w:rsidRPr="00FA71A0">
        <w:rPr>
          <w:rFonts w:ascii="Arial" w:hAnsi="Arial" w:cs="Arial"/>
          <w:sz w:val="28"/>
          <w:szCs w:val="28"/>
        </w:rPr>
        <w:t>.</w:t>
      </w:r>
    </w:p>
    <w:sectPr w:rsidR="00FA71A0" w:rsidRPr="00FA71A0" w:rsidSect="00FA71A0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1A0"/>
    <w:rsid w:val="00911447"/>
    <w:rsid w:val="00B544C2"/>
    <w:rsid w:val="00C621AA"/>
    <w:rsid w:val="00C802BD"/>
    <w:rsid w:val="00CA5ACB"/>
    <w:rsid w:val="00FA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083E"/>
  <w15:chartTrackingRefBased/>
  <w15:docId w15:val="{753E825E-08AB-4559-879D-01D20737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A7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A7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A71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A7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A71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A7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A7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A7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A7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A71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A71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A71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A71A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A71A0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A71A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A71A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A71A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A71A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A7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A7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A7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A7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A7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A71A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A71A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A71A0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A71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A71A0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A71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Skvarca</dc:creator>
  <cp:keywords/>
  <dc:description/>
  <cp:lastModifiedBy>Katja Skvarca</cp:lastModifiedBy>
  <cp:revision>1</cp:revision>
  <dcterms:created xsi:type="dcterms:W3CDTF">2025-07-09T05:38:00Z</dcterms:created>
  <dcterms:modified xsi:type="dcterms:W3CDTF">2025-07-09T05:45:00Z</dcterms:modified>
</cp:coreProperties>
</file>